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0621A0C2"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675DE0">
        <w:rPr>
          <w:b/>
          <w:color w:val="auto"/>
          <w:sz w:val="24"/>
          <w:szCs w:val="24"/>
          <w:lang w:eastAsia="ru-RU"/>
        </w:rPr>
        <w:t>26 мая</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2191AE4B"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2A2F6D" w:rsidRPr="002A2F6D">
              <w:rPr>
                <w:sz w:val="24"/>
                <w:szCs w:val="24"/>
              </w:rPr>
              <w:t>Российская Федерация, Нижегородская область, Арзамасский район, с. Хватовка, ул. Горького, около земельного участка 113</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5C2D42" w:rsidRPr="005C2D42">
              <w:rPr>
                <w:sz w:val="24"/>
                <w:szCs w:val="24"/>
              </w:rPr>
              <w:t>52:41:1302002:3863</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2A2F6D">
              <w:rPr>
                <w:sz w:val="24"/>
                <w:szCs w:val="24"/>
              </w:rPr>
              <w:t>1520</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1D028B5E"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3F2417">
              <w:rPr>
                <w:sz w:val="24"/>
                <w:szCs w:val="24"/>
              </w:rPr>
              <w:t>26.01.2026 №227</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2D7255" w:rsidRPr="002D7255">
              <w:rPr>
                <w:sz w:val="24"/>
                <w:szCs w:val="24"/>
              </w:rPr>
              <w:t>Российская Федерация, Нижегородская область, Арзамасский район, с. Хватовка, ул. Горького, около земельного участка 113</w:t>
            </w:r>
            <w:r w:rsidR="005C2D42">
              <w:rPr>
                <w:sz w:val="24"/>
                <w:szCs w:val="24"/>
              </w:rPr>
              <w:t>,</w:t>
            </w:r>
            <w:r w:rsidR="002D7255">
              <w:t xml:space="preserve"> </w:t>
            </w:r>
            <w:r w:rsidR="002D7255" w:rsidRPr="002D7255">
              <w:rPr>
                <w:sz w:val="24"/>
                <w:szCs w:val="24"/>
              </w:rPr>
              <w:t>находящегося в государственной</w:t>
            </w:r>
            <w:r w:rsidR="002D7255">
              <w:rPr>
                <w:sz w:val="24"/>
                <w:szCs w:val="24"/>
              </w:rPr>
              <w:t xml:space="preserve"> собственности до разграничения</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4BD70EE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5C2D42" w:rsidRPr="005C2D42">
              <w:t>70698,24 рублей (Семьдесят тысяч шестьсот девяносто восемь рублей 24 копейки)</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2D7255">
              <w:t>22.10.2025  №406</w:t>
            </w:r>
          </w:p>
          <w:p w14:paraId="2CD7D2D5" w14:textId="77777777"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3F2417" w:rsidRPr="003F2417">
              <w:rPr>
                <w:lang w:eastAsia="zh-CN"/>
              </w:rPr>
              <w:t>56558,59 рублей (Пятьдесят шесть тысяч пятьсот пятьдесят восемь рублей 59 копеек).</w:t>
            </w:r>
          </w:p>
          <w:p w14:paraId="6E86BCF8" w14:textId="6EBFF1EB" w:rsidR="002D7255" w:rsidRDefault="00A91944" w:rsidP="00CF3D6D">
            <w:pPr>
              <w:widowControl w:val="0"/>
              <w:autoSpaceDE w:val="0"/>
              <w:autoSpaceDN w:val="0"/>
              <w:spacing w:after="160" w:line="276" w:lineRule="auto"/>
              <w:contextualSpacing/>
              <w:jc w:val="both"/>
            </w:pPr>
            <w:r w:rsidRPr="00647218">
              <w:rPr>
                <w:b/>
                <w:color w:val="000000"/>
              </w:rPr>
              <w:t>Шаг аукциона</w:t>
            </w:r>
            <w:r w:rsidRPr="00647218">
              <w:rPr>
                <w:color w:val="000000"/>
              </w:rPr>
              <w:t>:</w:t>
            </w:r>
            <w:r w:rsidR="00F23611" w:rsidRPr="00647218">
              <w:t xml:space="preserve"> </w:t>
            </w:r>
            <w:r w:rsidR="00331E0A" w:rsidRPr="00647218">
              <w:t xml:space="preserve">- </w:t>
            </w:r>
            <w:r w:rsidR="002D7255" w:rsidRPr="002D7255">
              <w:t>2120,95 рублей (Две тысячи сто двадцать рублей 95 копеек).</w:t>
            </w:r>
          </w:p>
          <w:p w14:paraId="4E5F075A" w14:textId="77777777" w:rsidR="00A20990"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 xml:space="preserve">пункта 1 </w:t>
            </w:r>
            <w:r w:rsidR="00CF3D6D" w:rsidRPr="00647218">
              <w:rPr>
                <w:lang w:eastAsia="zh-CN"/>
              </w:rPr>
              <w:lastRenderedPageBreak/>
              <w:t>статьи 39.18 Земельного Кодекса:</w:t>
            </w:r>
            <w:r w:rsidR="008B4306" w:rsidRPr="00647218">
              <w:rPr>
                <w:lang w:eastAsia="zh-CN"/>
              </w:rPr>
              <w:t xml:space="preserve"> </w:t>
            </w:r>
            <w:r w:rsidR="00AA01E9" w:rsidRPr="00647218">
              <w:rPr>
                <w:lang w:eastAsia="zh-CN"/>
              </w:rPr>
              <w:t>Извещение №</w:t>
            </w:r>
            <w:r w:rsidR="008F47CF">
              <w:rPr>
                <w:lang w:eastAsia="zh-CN"/>
              </w:rPr>
              <w:t>21000000160000000179 от 01.10.2024</w:t>
            </w:r>
            <w:r w:rsidR="008B7E52" w:rsidRPr="00647218">
              <w:rPr>
                <w:lang w:eastAsia="zh-CN"/>
              </w:rPr>
              <w:t xml:space="preserve"> лот №1</w:t>
            </w:r>
            <w:r w:rsidR="00AA01E9" w:rsidRPr="00647218">
              <w:rPr>
                <w:lang w:eastAsia="zh-CN"/>
              </w:rPr>
              <w:t xml:space="preserve"> сайт torgi.gov.ru</w:t>
            </w:r>
          </w:p>
          <w:p w14:paraId="09E3169E" w14:textId="4DF5A5B5" w:rsidR="00465A5D" w:rsidRPr="00647218" w:rsidRDefault="00465A5D" w:rsidP="00CF3D6D">
            <w:pPr>
              <w:widowControl w:val="0"/>
              <w:autoSpaceDE w:val="0"/>
              <w:autoSpaceDN w:val="0"/>
              <w:spacing w:after="160" w:line="276" w:lineRule="auto"/>
              <w:contextualSpacing/>
              <w:jc w:val="both"/>
              <w:rPr>
                <w:lang w:eastAsia="zh-CN"/>
              </w:rPr>
            </w:pPr>
            <w:r>
              <w:rPr>
                <w:lang w:eastAsia="zh-CN"/>
              </w:rPr>
              <w:t>Аукцион 04.03.2026 по лоту № 1 не состоялся</w:t>
            </w:r>
            <w:r w:rsidR="009B448B">
              <w:rPr>
                <w:lang w:eastAsia="zh-CN"/>
              </w:rPr>
              <w:t xml:space="preserve"> ввиду отсутствия заявок на участие в аукционе. (21000000160000000314 извещение сайт </w:t>
            </w:r>
            <w:r w:rsidR="009B448B" w:rsidRPr="009B448B">
              <w:rPr>
                <w:lang w:eastAsia="zh-CN"/>
              </w:rPr>
              <w:t>torgi.gov.ru</w:t>
            </w:r>
            <w:r w:rsidR="009B448B">
              <w:rPr>
                <w:lang w:eastAsia="zh-CN"/>
              </w:rPr>
              <w:t>)</w:t>
            </w:r>
            <w:r w:rsidR="00675DE0">
              <w:rPr>
                <w:lang w:eastAsia="zh-CN"/>
              </w:rPr>
              <w:t>. Аукцион 08.04</w:t>
            </w:r>
            <w:r w:rsidR="00675DE0" w:rsidRPr="00675DE0">
              <w:rPr>
                <w:lang w:eastAsia="zh-CN"/>
              </w:rPr>
              <w:t>.2026 по лоту № 1 не состоялся ввиду отсутствия заявок на участие в</w:t>
            </w:r>
            <w:r w:rsidR="00675DE0">
              <w:rPr>
                <w:lang w:eastAsia="zh-CN"/>
              </w:rPr>
              <w:t xml:space="preserve"> аукционе. (21000000160000000325</w:t>
            </w:r>
            <w:r w:rsidR="00675DE0" w:rsidRPr="00675DE0">
              <w:rPr>
                <w:lang w:eastAsia="zh-CN"/>
              </w:rPr>
              <w:t xml:space="preserve"> извещение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2AC2FED3"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5C2D42" w:rsidRPr="005C2D42">
        <w:t>Нижегородская область, Арзамасский район, с. Хватовка, ул. Горького, около земельного участка 113</w:t>
      </w:r>
      <w:r w:rsidR="001F1CDF">
        <w:t xml:space="preserve">, с кадастровым номером: </w:t>
      </w:r>
      <w:r w:rsidR="005C2D42" w:rsidRPr="005C2D42">
        <w:t>52:41:1302002:3863</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13B52EA9"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2E844CBD" w14:textId="2D0505CE" w:rsidR="00647218" w:rsidRPr="00647218" w:rsidRDefault="00647218" w:rsidP="00647218">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7B1304">
        <w:t xml:space="preserve"> – существует.</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Нижегородская область, Арзамасский район, с. Хватовка, ул. Горького, около земельного участка 113, с кадастровым номером: 52:41:1302002:3863 </w:t>
      </w:r>
      <w:r w:rsidR="007B1304">
        <w:t>существует. Максимальная нагрузка в возможных точках подключения (технологического присоединения) к сетям централизованной системы водоотведения с. Хватовка составляет 1,0 м3/ч.</w:t>
      </w:r>
    </w:p>
    <w:p w14:paraId="23E1DC6D" w14:textId="6E3BBFED"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в связи с отсутствием </w:t>
      </w:r>
      <w:r w:rsidR="00FB4E06">
        <w:t>резерва мощности котельных и значительной удаленности источников тепла от объектов.</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0E42A5BD" w:rsidR="006D3EEA" w:rsidRPr="006E149E" w:rsidRDefault="00BA39B2" w:rsidP="00C103B3">
      <w:pPr>
        <w:pStyle w:val="Standard"/>
        <w:jc w:val="both"/>
      </w:pPr>
      <w:r>
        <w:t xml:space="preserve">      </w:t>
      </w:r>
      <w:r w:rsidR="009C0E5E" w:rsidRPr="009C0E5E">
        <w:t xml:space="preserve">Земельный участок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9C0E5E">
        <w:t xml:space="preserve">, </w:t>
      </w:r>
      <w:r w:rsidR="009C0E5E" w:rsidRPr="009C0E5E">
        <w:t xml:space="preserve">находится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w:t>
      </w:r>
      <w:r w:rsidR="009C0E5E" w:rsidRPr="009C0E5E">
        <w:lastRenderedPageBreak/>
        <w:t xml:space="preserve">регламент земельного участка установлен в составе Правил землепользования и застройки городского округа город Арзамас Нижегородской </w:t>
      </w:r>
      <w:r w:rsidR="009C0E5E" w:rsidRPr="006E149E">
        <w:t>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землепользования и застройки изменений, относящихся к другим частям территории городского округа от 04.07.2025 №2586</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647218">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647218">
        <w:trPr>
          <w:cantSplit/>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675DE0">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675DE0">
        <w:trPr>
          <w:trHeight w:val="982"/>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lastRenderedPageBreak/>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минимальное</w:t>
            </w:r>
            <w:r w:rsidRPr="006E149E">
              <w:rPr>
                <w:spacing w:val="1"/>
                <w:sz w:val="20"/>
                <w:szCs w:val="20"/>
              </w:rPr>
              <w:t xml:space="preserve"> </w:t>
            </w:r>
            <w:r w:rsidRPr="006E149E">
              <w:rPr>
                <w:sz w:val="20"/>
                <w:szCs w:val="20"/>
              </w:rPr>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lastRenderedPageBreak/>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t>допускается</w:t>
            </w:r>
            <w:r w:rsidRPr="006E149E">
              <w:rPr>
                <w:spacing w:val="-57"/>
                <w:sz w:val="20"/>
                <w:szCs w:val="20"/>
              </w:rPr>
              <w:t xml:space="preserve"> </w:t>
            </w:r>
            <w:r w:rsidRPr="006E149E">
              <w:rPr>
                <w:sz w:val="20"/>
                <w:szCs w:val="20"/>
              </w:rPr>
              <w:t>принимать 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lastRenderedPageBreak/>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lastRenderedPageBreak/>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 xml:space="preserve">1.площадь земельного участка </w:t>
            </w:r>
            <w:r w:rsidRPr="006E149E">
              <w:rPr>
                <w:sz w:val="20"/>
                <w:szCs w:val="20"/>
              </w:rPr>
              <w:lastRenderedPageBreak/>
              <w:t>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169E7946"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8109A6">
        <w:t>10.04</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143021D2"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8109A6">
        <w:rPr>
          <w:bCs/>
        </w:rPr>
        <w:t xml:space="preserve"> 24.05.</w:t>
      </w:r>
      <w:r w:rsidR="00BA39B2">
        <w:rPr>
          <w:bCs/>
        </w:rPr>
        <w:t>2026</w:t>
      </w:r>
      <w:r w:rsidR="00673BE3" w:rsidRPr="00E66286">
        <w:t xml:space="preserve"> в 23 час. 59</w:t>
      </w:r>
      <w:r w:rsidRPr="00E66286">
        <w:t xml:space="preserve"> мин.</w:t>
      </w:r>
    </w:p>
    <w:p w14:paraId="7675C662" w14:textId="3E097A95" w:rsidR="00A91944" w:rsidRPr="009B448B"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8109A6">
        <w:t>25.05</w:t>
      </w:r>
      <w:r w:rsidR="00523833">
        <w:t>.</w:t>
      </w:r>
      <w:r w:rsidR="00BA39B2" w:rsidRPr="009B448B">
        <w:t>2026</w:t>
      </w:r>
    </w:p>
    <w:p w14:paraId="3FDF2BC2" w14:textId="0A73A899" w:rsidR="002D68AC" w:rsidRPr="00236F04" w:rsidRDefault="002D68AC" w:rsidP="00C103B3">
      <w:pPr>
        <w:pStyle w:val="Standard"/>
        <w:jc w:val="both"/>
        <w:rPr>
          <w:color w:val="000000"/>
        </w:rPr>
      </w:pPr>
      <w:r w:rsidRPr="00E66286">
        <w:rPr>
          <w:b/>
          <w:u w:val="single"/>
        </w:rPr>
        <w:t>Дата аукциона:</w:t>
      </w:r>
      <w:r w:rsidR="008109A6">
        <w:t xml:space="preserve"> 26.05</w:t>
      </w:r>
      <w:r w:rsidR="009B448B">
        <w:t>.</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 xml:space="preserve">Заявка и </w:t>
      </w:r>
      <w:r w:rsidRPr="00C103B3">
        <w:rPr>
          <w:color w:val="000000"/>
        </w:rPr>
        <w:lastRenderedPageBreak/>
        <w:t>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lastRenderedPageBreak/>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lastRenderedPageBreak/>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14A44FD4"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8109A6">
        <w:rPr>
          <w:color w:val="000000"/>
        </w:rPr>
        <w:t xml:space="preserve"> 25.05.</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0C3DA67A"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8109A6">
        <w:t>26.05.</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lastRenderedPageBreak/>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 xml:space="preserve">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w:t>
      </w:r>
      <w:r w:rsidR="00A91944" w:rsidRPr="00C103B3">
        <w:rPr>
          <w:color w:val="000000"/>
        </w:rPr>
        <w:lastRenderedPageBreak/>
        <w:t>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w:t>
      </w:r>
      <w:r w:rsidRPr="00C103B3">
        <w:rPr>
          <w:sz w:val="22"/>
          <w:szCs w:val="22"/>
        </w:rPr>
        <w:lastRenderedPageBreak/>
        <w:t>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w:t>
      </w:r>
      <w:r w:rsidRPr="00C103B3">
        <w:lastRenderedPageBreak/>
        <w:t>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lastRenderedPageBreak/>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lastRenderedPageBreak/>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0E048BD7" w14:textId="77777777" w:rsidR="00520C45" w:rsidRDefault="00520C45" w:rsidP="009B448B">
      <w:pPr>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718A1" w14:textId="77777777" w:rsidR="007010EF" w:rsidRDefault="007010EF" w:rsidP="00A91944">
      <w:r>
        <w:separator/>
      </w:r>
    </w:p>
  </w:endnote>
  <w:endnote w:type="continuationSeparator" w:id="0">
    <w:p w14:paraId="7E90D0F2" w14:textId="77777777" w:rsidR="007010EF" w:rsidRDefault="007010EF"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6D1A5" w14:textId="77777777" w:rsidR="007010EF" w:rsidRDefault="007010EF" w:rsidP="00A91944">
      <w:r>
        <w:separator/>
      </w:r>
    </w:p>
  </w:footnote>
  <w:footnote w:type="continuationSeparator" w:id="0">
    <w:p w14:paraId="044BA483" w14:textId="77777777" w:rsidR="007010EF" w:rsidRDefault="007010EF"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14FC3" w:rsidRPr="00114FC3">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14FC3" w:rsidRPr="00114FC3">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4FC3"/>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20AB8"/>
    <w:rsid w:val="00222A43"/>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3226"/>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E10C4"/>
    <w:rsid w:val="003E22D9"/>
    <w:rsid w:val="003E56B5"/>
    <w:rsid w:val="003F0176"/>
    <w:rsid w:val="003F2417"/>
    <w:rsid w:val="004043D0"/>
    <w:rsid w:val="0041050E"/>
    <w:rsid w:val="004128E4"/>
    <w:rsid w:val="00422DC8"/>
    <w:rsid w:val="004338EE"/>
    <w:rsid w:val="00437956"/>
    <w:rsid w:val="00442A71"/>
    <w:rsid w:val="0044409B"/>
    <w:rsid w:val="00450440"/>
    <w:rsid w:val="00455645"/>
    <w:rsid w:val="00456226"/>
    <w:rsid w:val="00457607"/>
    <w:rsid w:val="00463CE2"/>
    <w:rsid w:val="00465A5D"/>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C2D42"/>
    <w:rsid w:val="005D2DBE"/>
    <w:rsid w:val="005D3DB1"/>
    <w:rsid w:val="005D44A8"/>
    <w:rsid w:val="005D761E"/>
    <w:rsid w:val="005E4EC5"/>
    <w:rsid w:val="005F19F7"/>
    <w:rsid w:val="005F29AB"/>
    <w:rsid w:val="005F515A"/>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75DE0"/>
    <w:rsid w:val="00681751"/>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10E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6FC6"/>
    <w:rsid w:val="007E1845"/>
    <w:rsid w:val="00800444"/>
    <w:rsid w:val="00800B79"/>
    <w:rsid w:val="0080553F"/>
    <w:rsid w:val="008109A6"/>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432D8"/>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B448B"/>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AD46B-1376-48F7-9578-8BE9C6D5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8506</Words>
  <Characters>48490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3</cp:revision>
  <cp:lastPrinted>2026-04-07T06:54:00Z</cp:lastPrinted>
  <dcterms:created xsi:type="dcterms:W3CDTF">2026-04-07T06:59:00Z</dcterms:created>
  <dcterms:modified xsi:type="dcterms:W3CDTF">2026-04-08T13:22:00Z</dcterms:modified>
</cp:coreProperties>
</file>